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80" w:rsidRPr="002D2480" w:rsidRDefault="002D2480" w:rsidP="002D24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480">
        <w:rPr>
          <w:rFonts w:ascii="Times New Roman" w:hAnsi="Times New Roman" w:cs="Times New Roman"/>
          <w:b/>
          <w:sz w:val="48"/>
          <w:szCs w:val="48"/>
        </w:rPr>
        <w:t>Причины речевых нарушений</w:t>
      </w:r>
    </w:p>
    <w:p w:rsidR="002D2480" w:rsidRPr="00F70F4A" w:rsidRDefault="002D2480" w:rsidP="002D2480">
      <w:pPr>
        <w:jc w:val="right"/>
        <w:rPr>
          <w:rFonts w:ascii="Times New Roman" w:hAnsi="Times New Roman" w:cs="Times New Roman"/>
          <w:b/>
          <w:i/>
          <w:sz w:val="38"/>
          <w:szCs w:val="38"/>
        </w:rPr>
      </w:pPr>
      <w:r w:rsidRPr="00F70F4A">
        <w:rPr>
          <w:rFonts w:ascii="Times New Roman" w:hAnsi="Times New Roman" w:cs="Times New Roman"/>
          <w:b/>
          <w:i/>
          <w:sz w:val="38"/>
          <w:szCs w:val="38"/>
        </w:rPr>
        <w:t xml:space="preserve">“Все мы родом из детства” </w:t>
      </w:r>
    </w:p>
    <w:p w:rsidR="002D2480" w:rsidRPr="00F70F4A" w:rsidRDefault="00F70F4A" w:rsidP="00F70F4A">
      <w:pPr>
        <w:jc w:val="center"/>
        <w:rPr>
          <w:rFonts w:ascii="Times New Roman" w:hAnsi="Times New Roman" w:cs="Times New Roman"/>
          <w:b/>
          <w:i/>
          <w:sz w:val="38"/>
          <w:szCs w:val="38"/>
        </w:rPr>
      </w:pPr>
      <w:r>
        <w:rPr>
          <w:rFonts w:ascii="Times New Roman" w:hAnsi="Times New Roman" w:cs="Times New Roman"/>
          <w:b/>
          <w:i/>
          <w:sz w:val="38"/>
          <w:szCs w:val="38"/>
        </w:rPr>
        <w:t xml:space="preserve">                                                                               </w:t>
      </w:r>
      <w:r w:rsidR="002D2480" w:rsidRPr="00F70F4A">
        <w:rPr>
          <w:rFonts w:ascii="Times New Roman" w:hAnsi="Times New Roman" w:cs="Times New Roman"/>
          <w:b/>
          <w:i/>
          <w:sz w:val="38"/>
          <w:szCs w:val="38"/>
        </w:rPr>
        <w:t xml:space="preserve">Сент-Экзюпери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>Дорогие родители! Я</w:t>
      </w:r>
      <w:r w:rsidR="00C908E4">
        <w:rPr>
          <w:rFonts w:ascii="Times New Roman" w:hAnsi="Times New Roman" w:cs="Times New Roman"/>
          <w:sz w:val="34"/>
          <w:szCs w:val="34"/>
        </w:rPr>
        <w:t xml:space="preserve"> хочу</w:t>
      </w:r>
      <w:r w:rsidRPr="00F70F4A">
        <w:rPr>
          <w:rFonts w:ascii="Times New Roman" w:hAnsi="Times New Roman" w:cs="Times New Roman"/>
          <w:sz w:val="34"/>
          <w:szCs w:val="34"/>
        </w:rPr>
        <w:t xml:space="preserve"> рассказать вам о том, что является причиной речевых нарушений. Как говорили мудрецы, предупрежден - значит вооружён</w:t>
      </w:r>
      <w:r w:rsidR="00C908E4">
        <w:rPr>
          <w:rFonts w:ascii="Times New Roman" w:hAnsi="Times New Roman" w:cs="Times New Roman"/>
          <w:sz w:val="34"/>
          <w:szCs w:val="34"/>
        </w:rPr>
        <w:t>.</w:t>
      </w:r>
      <w:r w:rsidRPr="00F70F4A">
        <w:rPr>
          <w:rFonts w:ascii="Times New Roman" w:hAnsi="Times New Roman" w:cs="Times New Roman"/>
          <w:sz w:val="34"/>
          <w:szCs w:val="34"/>
        </w:rPr>
        <w:t xml:space="preserve">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Под причиной нарушений речи в логопедии понимают воздействие на организм внешнего или внутреннего вредоносного фактора или их взаимодействия, которые определяют специфику речевого расстройства и без которых последнее не может возникнуть. Таким образом, существует две группы причин, приводящим к нарушениям речи: внутренние (эндогенные) и внешние (экзогенные). Остановлюсь подробно на каждой группе причин.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0F4A">
        <w:rPr>
          <w:rFonts w:ascii="Times New Roman" w:hAnsi="Times New Roman" w:cs="Times New Roman"/>
          <w:b/>
          <w:sz w:val="36"/>
          <w:szCs w:val="36"/>
          <w:u w:val="single"/>
        </w:rPr>
        <w:t>Внутренние (эндогенные) причины речевых нарушений.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В зависимости от времени воздействия этих факторов выделяют внутриутробную патологию (воздействие в период внутриутробного развития). Внутриутробная патология часто сочетается с повреждением нервной системы ребёнка при родах. Такие поражения нервной системы ребёнка объединяют различные патологические состояния, обусловленные воздействием на плод вредоносных факторов во внутриутробном периоде, во время родов и </w:t>
      </w:r>
      <w:proofErr w:type="gramStart"/>
      <w:r w:rsidRPr="00F70F4A">
        <w:rPr>
          <w:rFonts w:ascii="Times New Roman" w:hAnsi="Times New Roman" w:cs="Times New Roman"/>
          <w:sz w:val="34"/>
          <w:szCs w:val="34"/>
        </w:rPr>
        <w:t>в первые</w:t>
      </w:r>
      <w:proofErr w:type="gramEnd"/>
      <w:r w:rsidRPr="00F70F4A">
        <w:rPr>
          <w:rFonts w:ascii="Times New Roman" w:hAnsi="Times New Roman" w:cs="Times New Roman"/>
          <w:sz w:val="34"/>
          <w:szCs w:val="34"/>
        </w:rPr>
        <w:t xml:space="preserve"> дни после рождения. Сюда относятся: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1. Заболевания матери во время беременности (сердечные заболевания, заболевания печени, почек, легочные заболевания диабет, гипотония, положительная </w:t>
      </w:r>
      <w:proofErr w:type="spellStart"/>
      <w:r w:rsidRPr="00F70F4A">
        <w:rPr>
          <w:rFonts w:ascii="Times New Roman" w:hAnsi="Times New Roman" w:cs="Times New Roman"/>
          <w:sz w:val="34"/>
          <w:szCs w:val="34"/>
        </w:rPr>
        <w:t>антиглобулиновая</w:t>
      </w:r>
      <w:proofErr w:type="spellEnd"/>
      <w:r w:rsidRPr="00F70F4A">
        <w:rPr>
          <w:rFonts w:ascii="Times New Roman" w:hAnsi="Times New Roman" w:cs="Times New Roman"/>
          <w:sz w:val="34"/>
          <w:szCs w:val="34"/>
        </w:rPr>
        <w:t xml:space="preserve"> проба, инфекционные заболевания мочевого тракта) общие заболевания, требующие лечения.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2. </w:t>
      </w:r>
      <w:proofErr w:type="spellStart"/>
      <w:r w:rsidRPr="00F70F4A">
        <w:rPr>
          <w:rFonts w:ascii="Times New Roman" w:hAnsi="Times New Roman" w:cs="Times New Roman"/>
          <w:sz w:val="34"/>
          <w:szCs w:val="34"/>
        </w:rPr>
        <w:t>Отягащенная</w:t>
      </w:r>
      <w:proofErr w:type="spellEnd"/>
      <w:r w:rsidRPr="00F70F4A">
        <w:rPr>
          <w:rFonts w:ascii="Times New Roman" w:hAnsi="Times New Roman" w:cs="Times New Roman"/>
          <w:sz w:val="34"/>
          <w:szCs w:val="34"/>
        </w:rPr>
        <w:t xml:space="preserve"> наследственность (диабет, гипертония, пороки развития, генетические и психические заболевания).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3. Аллергии матери.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4. Перенесенные переливания крови.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lastRenderedPageBreak/>
        <w:t xml:space="preserve">5 Токсикоз беременности, не зависимо от срока беременности.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6. Иммунологическая несовместимость крови матери и плода (по резус-фактору, системе АВО и другим антигенам эритроцитов).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7. Многообразная акушерская патология (узкий таз, затяжные или стремительные роды, преждевременное отхождение вод, обвитие пуповиной, неправильное </w:t>
      </w:r>
      <w:proofErr w:type="spellStart"/>
      <w:r w:rsidRPr="00F70F4A">
        <w:rPr>
          <w:rFonts w:ascii="Times New Roman" w:hAnsi="Times New Roman" w:cs="Times New Roman"/>
          <w:sz w:val="34"/>
          <w:szCs w:val="34"/>
        </w:rPr>
        <w:t>предлежание</w:t>
      </w:r>
      <w:proofErr w:type="spellEnd"/>
      <w:r w:rsidRPr="00F70F4A">
        <w:rPr>
          <w:rFonts w:ascii="Times New Roman" w:hAnsi="Times New Roman" w:cs="Times New Roman"/>
          <w:sz w:val="34"/>
          <w:szCs w:val="34"/>
        </w:rPr>
        <w:t xml:space="preserve"> плода, многоплодная беременность, многоводие, недостаточность плаценты).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8. Курение во время беременности, употребление алкоголя. В настоящее время изучена клиническая картина различных нарушений развития плода и ребёнка </w:t>
      </w:r>
      <w:proofErr w:type="spellStart"/>
      <w:r w:rsidRPr="00F70F4A">
        <w:rPr>
          <w:rFonts w:ascii="Times New Roman" w:hAnsi="Times New Roman" w:cs="Times New Roman"/>
          <w:sz w:val="34"/>
          <w:szCs w:val="34"/>
        </w:rPr>
        <w:t>алкогольно</w:t>
      </w:r>
      <w:proofErr w:type="spellEnd"/>
      <w:r w:rsidRPr="00F70F4A">
        <w:rPr>
          <w:rFonts w:ascii="Times New Roman" w:hAnsi="Times New Roman" w:cs="Times New Roman"/>
          <w:sz w:val="34"/>
          <w:szCs w:val="34"/>
        </w:rPr>
        <w:t xml:space="preserve"> - </w:t>
      </w:r>
      <w:proofErr w:type="spellStart"/>
      <w:r w:rsidRPr="00F70F4A">
        <w:rPr>
          <w:rFonts w:ascii="Times New Roman" w:hAnsi="Times New Roman" w:cs="Times New Roman"/>
          <w:sz w:val="34"/>
          <w:szCs w:val="34"/>
        </w:rPr>
        <w:t>эмбрионопатического</w:t>
      </w:r>
      <w:proofErr w:type="spellEnd"/>
      <w:r w:rsidRPr="00F70F4A">
        <w:rPr>
          <w:rFonts w:ascii="Times New Roman" w:hAnsi="Times New Roman" w:cs="Times New Roman"/>
          <w:sz w:val="34"/>
          <w:szCs w:val="34"/>
        </w:rPr>
        <w:t xml:space="preserve"> генеза (происхождения), сочетающаяся с нарушениями речи. Научно доказано влияние алкоголя (даже минимальные дозы: пиво, коктейли, слабое вино) на возникновение различных дефектов речи, описан алкогольный </w:t>
      </w:r>
      <w:proofErr w:type="spellStart"/>
      <w:r w:rsidRPr="00F70F4A">
        <w:rPr>
          <w:rFonts w:ascii="Times New Roman" w:hAnsi="Times New Roman" w:cs="Times New Roman"/>
          <w:sz w:val="34"/>
          <w:szCs w:val="34"/>
        </w:rPr>
        <w:t>эмбрионопатический</w:t>
      </w:r>
      <w:proofErr w:type="spellEnd"/>
      <w:r w:rsidRPr="00F70F4A">
        <w:rPr>
          <w:rFonts w:ascii="Times New Roman" w:hAnsi="Times New Roman" w:cs="Times New Roman"/>
          <w:sz w:val="34"/>
          <w:szCs w:val="34"/>
        </w:rPr>
        <w:t xml:space="preserve"> синдром, включающий отставание физического, речевого и умственного развития.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9. Состояние после лечения бесплодия, преждевременных родов (до конца 37 недели беременности), осложненных родов (кесарева сечения), 2 и более выкидышей (абортов).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10. Короткий промежуток между двумя беременностями (менее 1 года).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11. Маленький рост будущей матери.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12. Аномалии скелета (нарушение осанки матери). При плохой осанке зачастую возникает перекос костей таза, что затрудняет роды, к тому же тонус матки, а она ведь тоже состоит из мышц, понижен или повышен. Матка иннервируется из спинномозговых сегментов на пояснично-крестцовом уровне. Это приводит к слабости родовой деятельности.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13. Беременности до достижения 18 лет или после 40 лет.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14. Особые психические нагрузки (семейного или профессионального характера), нагрузки социального характера (экономические и материальные трудности, проблемы интеграции).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b/>
          <w:sz w:val="34"/>
          <w:szCs w:val="34"/>
        </w:rPr>
        <w:lastRenderedPageBreak/>
        <w:t>Основные причины повреждения нервной системы</w:t>
      </w:r>
      <w:r w:rsidRPr="00F70F4A">
        <w:rPr>
          <w:rFonts w:ascii="Times New Roman" w:hAnsi="Times New Roman" w:cs="Times New Roman"/>
          <w:sz w:val="34"/>
          <w:szCs w:val="34"/>
        </w:rPr>
        <w:t xml:space="preserve"> - гипоксия и родовая травма.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b/>
          <w:sz w:val="34"/>
          <w:szCs w:val="34"/>
          <w:u w:val="single"/>
        </w:rPr>
        <w:t>Гипоксия</w:t>
      </w:r>
      <w:r w:rsidRPr="00F70F4A">
        <w:rPr>
          <w:rFonts w:ascii="Times New Roman" w:hAnsi="Times New Roman" w:cs="Times New Roman"/>
          <w:sz w:val="34"/>
          <w:szCs w:val="34"/>
        </w:rPr>
        <w:t xml:space="preserve"> - это недостаточное снабжение кислородом тканей плаценты и плода.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b/>
          <w:sz w:val="34"/>
          <w:szCs w:val="34"/>
        </w:rPr>
      </w:pPr>
      <w:r w:rsidRPr="00F70F4A">
        <w:rPr>
          <w:rFonts w:ascii="Times New Roman" w:hAnsi="Times New Roman" w:cs="Times New Roman"/>
          <w:b/>
          <w:sz w:val="34"/>
          <w:szCs w:val="34"/>
        </w:rPr>
        <w:t xml:space="preserve">Причиной гипоксии плода могут быть: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- пороки сердца у матери;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- бронхиты, связанные с курением во время беременности;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- ранние токсикозы (от 4 недель до 4 месяцев);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- </w:t>
      </w:r>
      <w:proofErr w:type="spellStart"/>
      <w:r w:rsidRPr="00F70F4A">
        <w:rPr>
          <w:rFonts w:ascii="Times New Roman" w:hAnsi="Times New Roman" w:cs="Times New Roman"/>
          <w:sz w:val="34"/>
          <w:szCs w:val="34"/>
        </w:rPr>
        <w:t>гистозы</w:t>
      </w:r>
      <w:proofErr w:type="spellEnd"/>
      <w:r w:rsidRPr="00F70F4A">
        <w:rPr>
          <w:rFonts w:ascii="Times New Roman" w:hAnsi="Times New Roman" w:cs="Times New Roman"/>
          <w:sz w:val="34"/>
          <w:szCs w:val="34"/>
        </w:rPr>
        <w:t xml:space="preserve">;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- патология пуповины, узлы на ней, слишком короткая пуповина.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Гипоксия развивается и в том случае, если мать страдает анемией (низкий гемоглобин).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b/>
          <w:sz w:val="34"/>
          <w:szCs w:val="34"/>
          <w:u w:val="single"/>
        </w:rPr>
        <w:t>Родовая травма</w:t>
      </w:r>
      <w:r w:rsidRPr="00F70F4A">
        <w:rPr>
          <w:rFonts w:ascii="Times New Roman" w:hAnsi="Times New Roman" w:cs="Times New Roman"/>
          <w:sz w:val="34"/>
          <w:szCs w:val="34"/>
        </w:rPr>
        <w:t xml:space="preserve"> - это местное повреждение плода, вызванное механическим воздействием непосредственно на плод во время родов.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Во время родов страдает позвоночник и, в первую очередь, его шейный отдел. Даже в процессе нормальных родов при прохождении ребенка через родовые пути происходит </w:t>
      </w:r>
      <w:proofErr w:type="spellStart"/>
      <w:r w:rsidRPr="00F70F4A">
        <w:rPr>
          <w:rFonts w:ascii="Times New Roman" w:hAnsi="Times New Roman" w:cs="Times New Roman"/>
          <w:sz w:val="34"/>
          <w:szCs w:val="34"/>
        </w:rPr>
        <w:t>переразгибание</w:t>
      </w:r>
      <w:proofErr w:type="spellEnd"/>
      <w:r w:rsidRPr="00F70F4A">
        <w:rPr>
          <w:rFonts w:ascii="Times New Roman" w:hAnsi="Times New Roman" w:cs="Times New Roman"/>
          <w:sz w:val="34"/>
          <w:szCs w:val="34"/>
        </w:rPr>
        <w:t xml:space="preserve"> головки в шейном отделе, соскальзывание затылочной кости по отношению к 1-му шейному позвонку. В результате возможно патологическое смещение 2-х первых шейных позвонков по отношению друг к другу или состояние подвывиха. Травмируется система позвоночных артерий, по которым получает кровь ствол и другие отделы мозг. Возникает хроническая ишемия-недостаточность мозгового кровообращения, поэтому и расстраиваются функции головного мозга. А в результате страдают те его структуры, которые отвечают за речь, внимание, поведение, эмоции.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0F4A">
        <w:rPr>
          <w:rFonts w:ascii="Times New Roman" w:hAnsi="Times New Roman" w:cs="Times New Roman"/>
          <w:b/>
          <w:sz w:val="36"/>
          <w:szCs w:val="36"/>
          <w:u w:val="single"/>
        </w:rPr>
        <w:t>Внешние (экзогенные) причины речевых нарушений</w:t>
      </w:r>
      <w:r w:rsidR="00F70F4A" w:rsidRPr="00F70F4A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Для нормального речевого развития ребенка общение должно быть значимым, проходить на эмоциональном положительном фоне и </w:t>
      </w:r>
      <w:r w:rsidRPr="00F70F4A">
        <w:rPr>
          <w:rFonts w:ascii="Times New Roman" w:hAnsi="Times New Roman" w:cs="Times New Roman"/>
          <w:sz w:val="34"/>
          <w:szCs w:val="34"/>
        </w:rPr>
        <w:lastRenderedPageBreak/>
        <w:t xml:space="preserve">побуждать к ответу. Ему недостаточно просто слышать звуки (радио, телевизор, магнитофон), необходимо, прежде всего, прямое общение с взрослыми на основе характерной для данного возрастного этапа ведущей формы деятельности. Важным стимулом развития речи является изменение формы общения ребёнка с взрослым. Так, если не происходит замена эмоционального общения, характерного для 1 года жизни, на предметно-действенное общение с 2-3-летним ребенком, то появляется серьёзная угроза возникновения задержки психического развития.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Речь ребёнка нарушается и задерживается в отсутствие эмоционального положительно окружения.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Речь развивается по подражанию, поэтому некоторые речевые нарушения (заикание, нечеткость произношения, нарушение темпа речи) могут иметь в своей основе подражание.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Речевые нарушения часто могут возникать при различных психических травмах (испуг, переживание в связи с разлукой с близкими людьми, длительная психотравмирующая ситуация в семье). Это задерживает развитие речи, а в ряде случаев, особенно при острых психических травмах, вызывает у ребёнка, психогенные речевые расстройства: </w:t>
      </w:r>
      <w:proofErr w:type="spellStart"/>
      <w:r w:rsidRPr="00F70F4A">
        <w:rPr>
          <w:rFonts w:ascii="Times New Roman" w:hAnsi="Times New Roman" w:cs="Times New Roman"/>
          <w:sz w:val="34"/>
          <w:szCs w:val="34"/>
        </w:rPr>
        <w:t>мутизм</w:t>
      </w:r>
      <w:proofErr w:type="spellEnd"/>
      <w:r w:rsidRPr="00F70F4A">
        <w:rPr>
          <w:rFonts w:ascii="Times New Roman" w:hAnsi="Times New Roman" w:cs="Times New Roman"/>
          <w:sz w:val="34"/>
          <w:szCs w:val="34"/>
        </w:rPr>
        <w:t xml:space="preserve"> (полный отказ от речевого общения), невротическое заикание.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Также влияет общая физическая слабость организма, незрелость, обусловленная недоношенностью, рахит. Различные нарушения обмена веществ, заболевания внутренних органов. </w:t>
      </w:r>
    </w:p>
    <w:p w:rsidR="002D2480" w:rsidRPr="00F70F4A" w:rsidRDefault="002D2480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sz w:val="34"/>
          <w:szCs w:val="34"/>
        </w:rPr>
        <w:t xml:space="preserve">В заключение хочу сделать вывод: любое общее или нервно-психическое заболевание ребёнка первых лет жизни обычно сопровождается нарушением речевого развития. </w:t>
      </w:r>
    </w:p>
    <w:p w:rsidR="00D31D7D" w:rsidRPr="00F70F4A" w:rsidRDefault="00F70F4A" w:rsidP="002D2480">
      <w:pPr>
        <w:jc w:val="both"/>
        <w:rPr>
          <w:rFonts w:ascii="Times New Roman" w:hAnsi="Times New Roman" w:cs="Times New Roman"/>
          <w:sz w:val="34"/>
          <w:szCs w:val="34"/>
        </w:rPr>
      </w:pPr>
      <w:r w:rsidRPr="00F70F4A">
        <w:rPr>
          <w:rFonts w:ascii="Times New Roman" w:hAnsi="Times New Roman" w:cs="Times New Roman"/>
          <w:b/>
          <w:sz w:val="34"/>
          <w:szCs w:val="34"/>
        </w:rPr>
        <w:t>Дорогие родители</w:t>
      </w:r>
      <w:r w:rsidR="002D2480" w:rsidRPr="00F70F4A">
        <w:rPr>
          <w:rFonts w:ascii="Times New Roman" w:hAnsi="Times New Roman" w:cs="Times New Roman"/>
          <w:b/>
          <w:sz w:val="34"/>
          <w:szCs w:val="34"/>
        </w:rPr>
        <w:t>!</w:t>
      </w:r>
      <w:r w:rsidR="002D2480" w:rsidRPr="00F70F4A">
        <w:rPr>
          <w:rFonts w:ascii="Times New Roman" w:hAnsi="Times New Roman" w:cs="Times New Roman"/>
          <w:sz w:val="34"/>
          <w:szCs w:val="34"/>
        </w:rPr>
        <w:t xml:space="preserve"> При</w:t>
      </w:r>
      <w:r w:rsidRPr="00F70F4A">
        <w:rPr>
          <w:rFonts w:ascii="Times New Roman" w:hAnsi="Times New Roman" w:cs="Times New Roman"/>
          <w:sz w:val="34"/>
          <w:szCs w:val="34"/>
        </w:rPr>
        <w:t>зываю вас</w:t>
      </w:r>
      <w:r w:rsidR="002D2480" w:rsidRPr="00F70F4A">
        <w:rPr>
          <w:rFonts w:ascii="Times New Roman" w:hAnsi="Times New Roman" w:cs="Times New Roman"/>
          <w:sz w:val="34"/>
          <w:szCs w:val="34"/>
        </w:rPr>
        <w:t xml:space="preserve"> обращать внимание на любые мелочи, которые на самом деле могут свидетельствовать о серьёзных проблемах.</w:t>
      </w:r>
    </w:p>
    <w:sectPr w:rsidR="00D31D7D" w:rsidRPr="00F70F4A" w:rsidSect="00C908E4">
      <w:pgSz w:w="11906" w:h="16838"/>
      <w:pgMar w:top="567" w:right="707" w:bottom="426" w:left="709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2480"/>
    <w:rsid w:val="002D2480"/>
    <w:rsid w:val="00C908E4"/>
    <w:rsid w:val="00D31D7D"/>
    <w:rsid w:val="00F7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Родина</cp:lastModifiedBy>
  <cp:revision>2</cp:revision>
  <cp:lastPrinted>2009-09-06T14:41:00Z</cp:lastPrinted>
  <dcterms:created xsi:type="dcterms:W3CDTF">2009-09-06T14:19:00Z</dcterms:created>
  <dcterms:modified xsi:type="dcterms:W3CDTF">2009-09-06T14:41:00Z</dcterms:modified>
</cp:coreProperties>
</file>